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027" w:type="dxa"/>
        <w:jc w:val="lef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6"/>
        <w:gridCol w:w="1701"/>
        <w:gridCol w:w="1701"/>
        <w:gridCol w:w="2834"/>
        <w:gridCol w:w="2695"/>
      </w:tblGrid>
      <w:tr>
        <w:trPr/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Poz. kosztowa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WARIANT 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WARIANT 2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WARIANT 3</w:t>
            </w:r>
          </w:p>
        </w:tc>
        <w:tc>
          <w:tcPr>
            <w:tcW w:w="2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WARIANT 4</w:t>
            </w:r>
          </w:p>
        </w:tc>
      </w:tr>
      <w:tr>
        <w:trPr/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rPr/>
            </w:pPr>
            <w:r>
              <w:rPr/>
              <w:t>1. Wymiana górnej części bujaka (sprężyna pozostaje) </w:t>
              <w:br/>
              <w:t>pojedynczego - łącznie 3 bujaki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3900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3900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3900</w:t>
            </w:r>
          </w:p>
        </w:tc>
        <w:tc>
          <w:tcPr>
            <w:tcW w:w="2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rPr/>
            </w:pPr>
            <w:r>
              <w:rPr/>
              <w:t>2. Wymiana górnej</w:t>
            </w:r>
            <w:r>
              <w:rPr>
                <w:i/>
                <w:iCs/>
              </w:rPr>
              <w:t xml:space="preserve"> </w:t>
            </w:r>
            <w:r>
              <w:rPr/>
              <w:t>części bujaka (sprężyna pozostaje) </w:t>
              <w:br/>
              <w:t>podwójnego - łącznie 1 bujak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1500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1500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1500</w:t>
            </w:r>
          </w:p>
        </w:tc>
        <w:tc>
          <w:tcPr>
            <w:tcW w:w="2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</w:tr>
      <w:tr>
        <w:trPr>
          <w:trHeight w:val="446" w:hRule="atLeast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rPr/>
            </w:pPr>
            <w:r>
              <w:rPr/>
              <w:t>3. Rozbiórka i utylizacja 4 szt. bujaków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26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</w:rPr>
              <w:t>900</w:t>
            </w:r>
          </w:p>
        </w:tc>
      </w:tr>
      <w:tr>
        <w:trPr/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rPr/>
            </w:pPr>
            <w:r>
              <w:rPr/>
              <w:t>4. Szlifowanie i malowanie 4 szt. bujaków na sprężynie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1476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1476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1476</w:t>
            </w:r>
          </w:p>
        </w:tc>
        <w:tc>
          <w:tcPr>
            <w:tcW w:w="26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1476</w:t>
            </w:r>
          </w:p>
        </w:tc>
      </w:tr>
      <w:tr>
        <w:trPr/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rPr/>
            </w:pPr>
            <w:r>
              <w:rPr/>
              <w:t>5. Wymiana górnych desek piaskownicy (siedzisk) - łącznie 4 szt.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800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800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800</w:t>
            </w:r>
          </w:p>
        </w:tc>
        <w:tc>
          <w:tcPr>
            <w:tcW w:w="26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800</w:t>
            </w:r>
          </w:p>
        </w:tc>
      </w:tr>
      <w:tr>
        <w:trPr/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rPr/>
            </w:pPr>
            <w:r>
              <w:rPr/>
              <w:t>6. Wymiana uszkodzonych 12 słupków w piaskownicy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1107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1107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1107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26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1107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rPr/>
            </w:pPr>
            <w:r>
              <w:rPr/>
              <w:t>7. Wymiana kompletu desek w 4 szt. ławek: drewno świerkowe malowane impregnatem   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3444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2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rPr/>
            </w:pPr>
            <w:r>
              <w:rPr/>
              <w:t>8. Wymiana kompletu desek w 4 szt. ławek: kompozyt wzmocniony metalowym trzpieniem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8364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2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rPr/>
            </w:pPr>
            <w:r>
              <w:rPr/>
              <w:t xml:space="preserve">9. Demontaż istniejących ławek i utylizacja + montaż 4 szt. </w:t>
              <w:br/>
              <w:t>nowych ławek zakupionych przez Wspólnotę, na bloczkach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767171" w:themeFill="background2" w:themeFillShade="80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 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1900</w:t>
            </w:r>
          </w:p>
        </w:tc>
        <w:tc>
          <w:tcPr>
            <w:tcW w:w="26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1900</w:t>
            </w:r>
          </w:p>
        </w:tc>
      </w:tr>
      <w:tr>
        <w:trPr/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spacing w:before="0" w:after="0"/>
              <w:jc w:val="right"/>
              <w:rPr/>
            </w:pPr>
            <w:r>
              <w:rPr>
                <w:b/>
                <w:bCs/>
              </w:rPr>
              <w:t>RAZEM BRUTTO: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</w:rPr>
              <w:t>12 227 zł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</w:rPr>
              <w:t>17 147 zł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10683</w:t>
            </w:r>
          </w:p>
        </w:tc>
        <w:tc>
          <w:tcPr>
            <w:tcW w:w="26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6183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W skrócie: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Wariant 1, 2, 3 zakładają zachowanie istniejących 8 bujaków na sprężynach (naprawa), a Wariant 4 usunięcie 4 szt. bujaków z połamanymi fragmentami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Wariant 1 i 2 zakładają wymianę deskowania w ławkach (komplet) na drewniane lub kompozytowe, Wariant 3 i 4 wymianę ławek na nowe (zakup przez Wspólnotę,  roboty po stronie Holzbud)</w:t>
      </w:r>
    </w:p>
    <w:sectPr>
      <w:type w:val="nextPage"/>
      <w:pgSz w:orient="landscape" w:w="16838" w:h="11906"/>
      <w:pgMar w:left="1276" w:right="820" w:gutter="0" w:header="0" w:top="851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f59b2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f59b2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f59b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f59b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f59b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f59b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f59b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f59b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f59b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f59b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f59b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f59b2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f59b2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3f59b2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3f59b2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f59b2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f59b2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f59b2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f59b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f59b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f59b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f59b2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f59b2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f59b2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3f59b2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f59b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f59b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f59b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f5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LibreOffice/24.2.0.3$Windows_X86_64 LibreOffice_project/da48488a73ddd66ea24cf16bbc4f7b9c08e9bea1</Application>
  <AppVersion>15.0000</AppVersion>
  <Pages>1</Pages>
  <Words>196</Words>
  <Characters>1010</Characters>
  <CharactersWithSpaces>1186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2026-04-29T09:34:00Z</dcterms:created>
  <dc:creator>Anna Pękalska</dc:creator>
  <dc:description/>
  <dc:language>pl-PL</dc:language>
  <cp:lastModifiedBy/>
  <dcterms:modified xsi:type="dcterms:W3CDTF">2026-04-29T17:32:37Z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